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75" w:rsidRPr="0005307E" w:rsidRDefault="00654B75" w:rsidP="00654B75">
      <w:pPr>
        <w:jc w:val="right"/>
        <w:rPr>
          <w:rFonts w:ascii="Arial" w:hAnsi="Arial" w:cs="Arial"/>
          <w:b/>
          <w:color w:val="271D67"/>
          <w:sz w:val="16"/>
          <w:szCs w:val="16"/>
        </w:rPr>
      </w:pPr>
      <w:r w:rsidRPr="0005307E">
        <w:rPr>
          <w:rFonts w:ascii="Arial" w:hAnsi="Arial" w:cs="Arial"/>
          <w:b/>
          <w:color w:val="271D67"/>
          <w:sz w:val="16"/>
          <w:szCs w:val="16"/>
        </w:rPr>
        <w:t xml:space="preserve">Azylový dům pro matky s dětmi </w:t>
      </w:r>
    </w:p>
    <w:p w:rsidR="00654B75" w:rsidRDefault="00654B75" w:rsidP="00654B75">
      <w:pPr>
        <w:jc w:val="right"/>
        <w:rPr>
          <w:rFonts w:ascii="Arial" w:hAnsi="Arial" w:cs="Arial"/>
          <w:color w:val="271D67"/>
          <w:sz w:val="16"/>
          <w:szCs w:val="16"/>
        </w:rPr>
      </w:pPr>
      <w:r>
        <w:rPr>
          <w:rFonts w:ascii="Arial" w:hAnsi="Arial" w:cs="Arial"/>
          <w:color w:val="271D67"/>
          <w:sz w:val="16"/>
          <w:szCs w:val="16"/>
        </w:rPr>
        <w:t xml:space="preserve">Jasmínová 2904/35 </w:t>
      </w:r>
      <w:r w:rsidRPr="00A02E27">
        <w:rPr>
          <w:rFonts w:ascii="Arial" w:hAnsi="Arial" w:cs="Arial"/>
          <w:color w:val="CB0538"/>
          <w:sz w:val="16"/>
          <w:szCs w:val="16"/>
        </w:rPr>
        <w:sym w:font="Symbol" w:char="F0EF"/>
      </w:r>
      <w:r>
        <w:rPr>
          <w:rFonts w:ascii="Arial" w:hAnsi="Arial" w:cs="Arial"/>
          <w:color w:val="CB0538"/>
          <w:sz w:val="16"/>
          <w:szCs w:val="16"/>
        </w:rPr>
        <w:t xml:space="preserve"> </w:t>
      </w:r>
      <w:r>
        <w:rPr>
          <w:rFonts w:ascii="Arial" w:hAnsi="Arial" w:cs="Arial"/>
          <w:color w:val="271D67"/>
          <w:sz w:val="16"/>
          <w:szCs w:val="16"/>
        </w:rPr>
        <w:t xml:space="preserve">106 00 Praha 10 </w:t>
      </w:r>
    </w:p>
    <w:p w:rsidR="005B6F0F" w:rsidRDefault="005B6F0F" w:rsidP="00654B75">
      <w:pPr>
        <w:jc w:val="right"/>
        <w:rPr>
          <w:rFonts w:ascii="Arial" w:hAnsi="Arial" w:cs="Arial"/>
          <w:color w:val="271D67"/>
          <w:sz w:val="16"/>
          <w:szCs w:val="16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22"/>
      </w:tblGrid>
      <w:tr w:rsidR="005B6F0F" w:rsidRPr="004D2927" w:rsidTr="00B04FCA">
        <w:trPr>
          <w:trHeight w:val="585"/>
        </w:trPr>
        <w:tc>
          <w:tcPr>
            <w:tcW w:w="8541" w:type="dxa"/>
          </w:tcPr>
          <w:p w:rsidR="005B6F0F" w:rsidRPr="004D2927" w:rsidRDefault="005B6F0F" w:rsidP="00B04FC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B6F0F" w:rsidRPr="004D2927" w:rsidRDefault="005B6F0F" w:rsidP="00B04FC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Při nástupu k ubytování je nutné doložit posudek lékaře ne starší 5 pracovních dnů. </w:t>
            </w:r>
          </w:p>
          <w:p w:rsidR="005B6F0F" w:rsidRPr="004D2927" w:rsidRDefault="005B6F0F" w:rsidP="00B04FCA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:rsidR="005B6F0F" w:rsidRPr="004D2927" w:rsidRDefault="005B6F0F" w:rsidP="005B6F0F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5B6F0F" w:rsidRPr="004D2927" w:rsidRDefault="005B6F0F" w:rsidP="005B6F0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D2927">
        <w:rPr>
          <w:rFonts w:cstheme="minorHAnsi"/>
          <w:b/>
          <w:sz w:val="28"/>
          <w:szCs w:val="28"/>
        </w:rPr>
        <w:t>Posudek praktického lékaře o zdravotní způsobilosti pro účely poskytnutí pobytové sociální služby Azylového domu pro matky s dětmi</w:t>
      </w:r>
    </w:p>
    <w:p w:rsidR="00913812" w:rsidRPr="00913812" w:rsidRDefault="00913812" w:rsidP="005B6F0F">
      <w:pPr>
        <w:spacing w:after="240" w:line="276" w:lineRule="auto"/>
        <w:rPr>
          <w:rFonts w:cstheme="minorHAnsi"/>
          <w:b/>
          <w:sz w:val="10"/>
          <w:szCs w:val="10"/>
        </w:rPr>
      </w:pPr>
    </w:p>
    <w:p w:rsidR="005B6F0F" w:rsidRPr="004D2927" w:rsidRDefault="005B6F0F" w:rsidP="005B6F0F">
      <w:pPr>
        <w:spacing w:after="240" w:line="276" w:lineRule="auto"/>
        <w:rPr>
          <w:rFonts w:cstheme="minorHAnsi"/>
          <w:b/>
        </w:rPr>
      </w:pPr>
      <w:r w:rsidRPr="004D2927">
        <w:rPr>
          <w:rFonts w:cstheme="minorHAnsi"/>
          <w:b/>
        </w:rPr>
        <w:t>Posuzovaná osoba: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>Jméno a příjmení: ………………………………………………………………………………………………………………….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>Datum narození: ……………………………………………………………………………………………………………………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>Adresa trvalého bydliště: ……………………………………………………………………………………………………….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 xml:space="preserve">Na základě § 91, odst. 4 zákona č. 108/2006 Sb., o sociálních službách je posuzovaná osoba před uzavřením smlouvy o poskytnutí pobytové sociální služby povinna předložit poskytovateli sociálních služeb posudek registrujícího praktického lékaře o zdravotním stavu. </w:t>
      </w:r>
    </w:p>
    <w:p w:rsidR="005B6F0F" w:rsidRPr="004D2927" w:rsidRDefault="005B6F0F" w:rsidP="005B6F0F">
      <w:pPr>
        <w:spacing w:line="276" w:lineRule="auto"/>
        <w:rPr>
          <w:rFonts w:cstheme="minorHAnsi"/>
          <w:b/>
        </w:rPr>
      </w:pPr>
      <w:r w:rsidRPr="004D2927">
        <w:rPr>
          <w:rFonts w:cstheme="minorHAnsi"/>
          <w:b/>
        </w:rPr>
        <w:t>Na základě vyhlášky č. 505/2006 Sb., § 36, se poskytnutí pobytové sociální služby vylučuje, jestliže:</w:t>
      </w:r>
    </w:p>
    <w:p w:rsidR="005B6F0F" w:rsidRPr="004D2927" w:rsidRDefault="005B6F0F" w:rsidP="005B6F0F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4D2927">
        <w:rPr>
          <w:rFonts w:cstheme="minorHAnsi"/>
          <w:b/>
        </w:rPr>
        <w:t>zdravotní stav osoby vyžaduje poskytnutí ústavní péče ve zdravotnickém zařízení,</w:t>
      </w:r>
    </w:p>
    <w:p w:rsidR="005B6F0F" w:rsidRPr="004D2927" w:rsidRDefault="005B6F0F" w:rsidP="005B6F0F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4D2927">
        <w:rPr>
          <w:rFonts w:cstheme="minorHAnsi"/>
          <w:b/>
        </w:rPr>
        <w:t>osoba není schopna pobytu v zařízení sociálních služeb z důvodu akutní infekční nemoci, nebo</w:t>
      </w:r>
    </w:p>
    <w:p w:rsidR="005B6F0F" w:rsidRPr="004D2927" w:rsidRDefault="005B6F0F" w:rsidP="005B6F0F">
      <w:pPr>
        <w:widowControl w:val="0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cstheme="minorHAnsi"/>
          <w:b/>
        </w:rPr>
      </w:pPr>
      <w:r w:rsidRPr="004D2927">
        <w:rPr>
          <w:rFonts w:cstheme="minorHAnsi"/>
          <w:b/>
        </w:rPr>
        <w:t>chování osoby by z důvodu duševní poruchy závažným způsobem narušovalo kolektivní soužití.</w:t>
      </w:r>
    </w:p>
    <w:p w:rsidR="005B6F0F" w:rsidRPr="004D2927" w:rsidRDefault="005B6F0F" w:rsidP="005B6F0F">
      <w:pPr>
        <w:spacing w:after="120" w:line="276" w:lineRule="auto"/>
        <w:rPr>
          <w:rFonts w:cstheme="minorHAnsi"/>
          <w:b/>
          <w:u w:val="single"/>
        </w:rPr>
      </w:pPr>
      <w:r w:rsidRPr="004D2927">
        <w:rPr>
          <w:rFonts w:cstheme="minorHAnsi"/>
          <w:b/>
          <w:u w:val="single"/>
        </w:rPr>
        <w:t>Vyjádření lékaře: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>Posuzovaná osoba podle výše uvedených kritérií (</w:t>
      </w:r>
      <w:r w:rsidRPr="004D2927">
        <w:rPr>
          <w:rFonts w:cstheme="minorHAnsi"/>
          <w:i/>
        </w:rPr>
        <w:t>nehodící se škrtněte</w:t>
      </w:r>
      <w:r w:rsidRPr="004D2927">
        <w:rPr>
          <w:rFonts w:cstheme="minorHAnsi"/>
        </w:rPr>
        <w:t>)</w:t>
      </w:r>
    </w:p>
    <w:p w:rsidR="005B6F0F" w:rsidRPr="004D2927" w:rsidRDefault="005B6F0F" w:rsidP="005B6F0F">
      <w:pPr>
        <w:spacing w:after="240" w:line="276" w:lineRule="auto"/>
        <w:rPr>
          <w:rFonts w:cstheme="minorHAnsi"/>
          <w:b/>
        </w:rPr>
      </w:pPr>
      <w:r w:rsidRPr="004D2927">
        <w:rPr>
          <w:rFonts w:cstheme="minorHAnsi"/>
          <w:b/>
        </w:rPr>
        <w:t>je zdravotně způsobilá</w:t>
      </w:r>
      <w:r w:rsidRPr="004D2927">
        <w:rPr>
          <w:rFonts w:cstheme="minorHAnsi"/>
        </w:rPr>
        <w:t xml:space="preserve"> / </w:t>
      </w:r>
      <w:r w:rsidRPr="004D2927">
        <w:rPr>
          <w:rFonts w:cstheme="minorHAnsi"/>
          <w:b/>
        </w:rPr>
        <w:t xml:space="preserve">není zdravotně způsobilá          </w:t>
      </w:r>
    </w:p>
    <w:p w:rsidR="005B6F0F" w:rsidRPr="004D2927" w:rsidRDefault="005B6F0F" w:rsidP="005B6F0F">
      <w:pPr>
        <w:spacing w:after="240" w:line="276" w:lineRule="auto"/>
        <w:rPr>
          <w:rFonts w:cstheme="minorHAnsi"/>
        </w:rPr>
      </w:pPr>
      <w:r w:rsidRPr="004D2927">
        <w:rPr>
          <w:rFonts w:cstheme="minorHAnsi"/>
        </w:rPr>
        <w:t>k přijetí do pobytové sociální služby.</w:t>
      </w:r>
    </w:p>
    <w:p w:rsidR="005B6F0F" w:rsidRPr="004D2927" w:rsidRDefault="005B6F0F" w:rsidP="005B6F0F">
      <w:pPr>
        <w:spacing w:after="120" w:line="276" w:lineRule="auto"/>
        <w:rPr>
          <w:rFonts w:cstheme="minorHAnsi"/>
        </w:rPr>
      </w:pPr>
    </w:p>
    <w:p w:rsidR="005B6F0F" w:rsidRPr="004D2927" w:rsidRDefault="005B6F0F" w:rsidP="005B6F0F">
      <w:pPr>
        <w:spacing w:after="120" w:line="276" w:lineRule="auto"/>
        <w:rPr>
          <w:rFonts w:cstheme="minorHAnsi"/>
        </w:rPr>
      </w:pPr>
      <w:r w:rsidRPr="004D2927">
        <w:rPr>
          <w:rFonts w:cstheme="minorHAnsi"/>
        </w:rPr>
        <w:t xml:space="preserve">Datum vyplnění posudku: </w:t>
      </w:r>
      <w:r w:rsidRPr="004D2927">
        <w:rPr>
          <w:rFonts w:cstheme="minorHAnsi"/>
        </w:rPr>
        <w:tab/>
      </w:r>
      <w:r w:rsidRPr="004D2927">
        <w:rPr>
          <w:rFonts w:cstheme="minorHAnsi"/>
        </w:rPr>
        <w:tab/>
      </w:r>
      <w:r w:rsidRPr="004D2927">
        <w:rPr>
          <w:rFonts w:cstheme="minorHAnsi"/>
        </w:rPr>
        <w:tab/>
      </w:r>
      <w:r w:rsidRPr="004D2927">
        <w:rPr>
          <w:rFonts w:cstheme="minorHAnsi"/>
        </w:rPr>
        <w:tab/>
      </w:r>
      <w:r w:rsidRPr="004D2927">
        <w:rPr>
          <w:rFonts w:cstheme="minorHAnsi"/>
        </w:rPr>
        <w:tab/>
        <w:t>Razítko a podpis lékaře:</w:t>
      </w:r>
    </w:p>
    <w:p w:rsidR="005B6F0F" w:rsidRPr="004D2927" w:rsidRDefault="005B6F0F" w:rsidP="005B6F0F">
      <w:pPr>
        <w:pStyle w:val="Bezmezer"/>
        <w:ind w:firstLine="0"/>
        <w:jc w:val="center"/>
        <w:rPr>
          <w:rFonts w:ascii="Times New Roman" w:hAnsi="Times New Roman"/>
          <w:b/>
        </w:rPr>
      </w:pPr>
    </w:p>
    <w:p w:rsidR="00913812" w:rsidRDefault="00913812" w:rsidP="005B6F0F">
      <w:pPr>
        <w:pStyle w:val="Bezmezer"/>
        <w:ind w:firstLine="0"/>
        <w:jc w:val="center"/>
        <w:rPr>
          <w:rFonts w:ascii="Times New Roman" w:hAnsi="Times New Roman"/>
          <w:b/>
        </w:rPr>
      </w:pPr>
    </w:p>
    <w:p w:rsidR="005B6F0F" w:rsidRPr="004D2927" w:rsidRDefault="005B6F0F" w:rsidP="005B6F0F">
      <w:pPr>
        <w:pStyle w:val="Bezmezer"/>
        <w:ind w:firstLine="0"/>
        <w:jc w:val="center"/>
        <w:rPr>
          <w:rFonts w:ascii="Times New Roman" w:hAnsi="Times New Roman"/>
          <w:b/>
        </w:rPr>
      </w:pPr>
      <w:r w:rsidRPr="004D2927">
        <w:rPr>
          <w:rFonts w:ascii="Times New Roman" w:hAnsi="Times New Roman"/>
          <w:b/>
        </w:rPr>
        <w:t xml:space="preserve">Vzhledem k tomu, že </w:t>
      </w:r>
      <w:bookmarkStart w:id="0" w:name="_GoBack"/>
      <w:bookmarkEnd w:id="0"/>
      <w:r w:rsidRPr="004D2927">
        <w:rPr>
          <w:rFonts w:ascii="Times New Roman" w:hAnsi="Times New Roman"/>
          <w:b/>
        </w:rPr>
        <w:t>žadatelka je osobou v tíživé finanční situaci,</w:t>
      </w:r>
    </w:p>
    <w:p w:rsidR="005B6F0F" w:rsidRPr="004D2927" w:rsidRDefault="005B6F0F" w:rsidP="005B6F0F">
      <w:pPr>
        <w:pStyle w:val="Bezmezer"/>
        <w:ind w:firstLine="0"/>
        <w:jc w:val="center"/>
        <w:rPr>
          <w:rFonts w:ascii="Times New Roman" w:hAnsi="Times New Roman"/>
          <w:b/>
        </w:rPr>
      </w:pPr>
      <w:r w:rsidRPr="004D2927">
        <w:rPr>
          <w:rFonts w:ascii="Times New Roman" w:hAnsi="Times New Roman"/>
          <w:b/>
        </w:rPr>
        <w:t>zvažte, prosím, vydání tohoto potvrzení bez poplatku.</w:t>
      </w:r>
    </w:p>
    <w:sectPr w:rsidR="005B6F0F" w:rsidRPr="004D2927" w:rsidSect="001B712A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985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3F" w:rsidRDefault="00F2703F" w:rsidP="00D67A04">
      <w:r>
        <w:separator/>
      </w:r>
    </w:p>
  </w:endnote>
  <w:endnote w:type="continuationSeparator" w:id="0">
    <w:p w:rsidR="00F2703F" w:rsidRDefault="00F2703F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885440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6896487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913812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913812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178661277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5B6F0F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3F" w:rsidRDefault="00F2703F" w:rsidP="00D67A04">
      <w:r>
        <w:separator/>
      </w:r>
    </w:p>
  </w:footnote>
  <w:footnote w:type="continuationSeparator" w:id="0">
    <w:p w:rsidR="00F2703F" w:rsidRDefault="00F2703F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9"/>
    <w:rsid w:val="00061A19"/>
    <w:rsid w:val="000959D0"/>
    <w:rsid w:val="00140A8F"/>
    <w:rsid w:val="00155EF1"/>
    <w:rsid w:val="00166C0B"/>
    <w:rsid w:val="001A29B8"/>
    <w:rsid w:val="001B712A"/>
    <w:rsid w:val="001F4B6A"/>
    <w:rsid w:val="00212947"/>
    <w:rsid w:val="0022538F"/>
    <w:rsid w:val="002B7D86"/>
    <w:rsid w:val="002C3205"/>
    <w:rsid w:val="002C4FB8"/>
    <w:rsid w:val="003A5C01"/>
    <w:rsid w:val="00407704"/>
    <w:rsid w:val="005B6F0F"/>
    <w:rsid w:val="005D541B"/>
    <w:rsid w:val="005F5E87"/>
    <w:rsid w:val="00654B75"/>
    <w:rsid w:val="00711E05"/>
    <w:rsid w:val="007A7118"/>
    <w:rsid w:val="00812A68"/>
    <w:rsid w:val="00827D19"/>
    <w:rsid w:val="00913812"/>
    <w:rsid w:val="00914763"/>
    <w:rsid w:val="00974CB2"/>
    <w:rsid w:val="009B0CA4"/>
    <w:rsid w:val="00AB71C3"/>
    <w:rsid w:val="00B4723D"/>
    <w:rsid w:val="00BC4404"/>
    <w:rsid w:val="00BE6B60"/>
    <w:rsid w:val="00D57ACA"/>
    <w:rsid w:val="00D60234"/>
    <w:rsid w:val="00D67A04"/>
    <w:rsid w:val="00DD278F"/>
    <w:rsid w:val="00E26C9A"/>
    <w:rsid w:val="00F2703F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0A45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3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4B75"/>
    <w:pPr>
      <w:ind w:firstLine="284"/>
      <w:jc w:val="both"/>
    </w:pPr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B64BF-C2EB-44F1-8FA0-CFBB05EF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Kellnerová Lada</cp:lastModifiedBy>
  <cp:revision>4</cp:revision>
  <cp:lastPrinted>2021-10-11T07:17:00Z</cp:lastPrinted>
  <dcterms:created xsi:type="dcterms:W3CDTF">2020-11-23T19:19:00Z</dcterms:created>
  <dcterms:modified xsi:type="dcterms:W3CDTF">2021-12-13T12:11:00Z</dcterms:modified>
</cp:coreProperties>
</file>